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76" w:rsidRPr="00B23D62" w:rsidRDefault="00D13D76" w:rsidP="00D13D76">
      <w:pPr>
        <w:jc w:val="center"/>
        <w:rPr>
          <w:rFonts w:ascii="华文中宋" w:eastAsia="华文中宋" w:hAnsi="华文中宋"/>
          <w:b/>
          <w:color w:val="FF0000"/>
          <w:sz w:val="52"/>
          <w:szCs w:val="52"/>
        </w:rPr>
      </w:pPr>
      <w:r w:rsidRPr="00B23D62">
        <w:rPr>
          <w:rFonts w:ascii="华文中宋" w:eastAsia="华文中宋" w:hAnsi="华文中宋" w:hint="eastAsia"/>
          <w:b/>
          <w:color w:val="FF0000"/>
          <w:sz w:val="52"/>
          <w:szCs w:val="52"/>
        </w:rPr>
        <w:t>南京农业大学金融学院函件</w:t>
      </w:r>
    </w:p>
    <w:p w:rsidR="00D13D76" w:rsidRPr="00B23D62" w:rsidRDefault="00D13D76" w:rsidP="00D13D76">
      <w:pPr>
        <w:pStyle w:val="a7"/>
        <w:pBdr>
          <w:bottom w:val="single" w:sz="12" w:space="13" w:color="auto"/>
        </w:pBdr>
        <w:ind w:firstLine="735"/>
        <w:jc w:val="center"/>
        <w:rPr>
          <w:b/>
          <w:color w:val="FF0000"/>
        </w:rPr>
      </w:pPr>
      <w:r w:rsidRPr="00B23D62">
        <w:rPr>
          <w:rFonts w:hint="eastAsia"/>
          <w:b/>
          <w:color w:val="FF0000"/>
        </w:rPr>
        <w:t>院【</w:t>
      </w:r>
      <w:r w:rsidRPr="00B23D62">
        <w:rPr>
          <w:rFonts w:hint="eastAsia"/>
          <w:b/>
          <w:color w:val="FF0000"/>
        </w:rPr>
        <w:t>201</w:t>
      </w:r>
      <w:r w:rsidR="00F560F8" w:rsidRPr="00B23D62">
        <w:rPr>
          <w:rFonts w:hint="eastAsia"/>
          <w:b/>
          <w:color w:val="FF0000"/>
        </w:rPr>
        <w:t>6</w:t>
      </w:r>
      <w:r w:rsidRPr="00B23D62">
        <w:rPr>
          <w:rFonts w:hint="eastAsia"/>
          <w:b/>
          <w:color w:val="FF0000"/>
        </w:rPr>
        <w:t>】第</w:t>
      </w:r>
      <w:r w:rsidRPr="00B23D62">
        <w:rPr>
          <w:rFonts w:hint="eastAsia"/>
          <w:b/>
          <w:color w:val="FF0000"/>
          <w:u w:val="single"/>
        </w:rPr>
        <w:t xml:space="preserve"> </w:t>
      </w:r>
      <w:r w:rsidR="00EC0E03" w:rsidRPr="00B23D62">
        <w:rPr>
          <w:rFonts w:hint="eastAsia"/>
          <w:b/>
          <w:color w:val="FF0000"/>
          <w:u w:val="single"/>
        </w:rPr>
        <w:t>6</w:t>
      </w:r>
      <w:r w:rsidRPr="00B23D62">
        <w:rPr>
          <w:rFonts w:hint="eastAsia"/>
          <w:b/>
          <w:color w:val="FF0000"/>
          <w:u w:val="single"/>
        </w:rPr>
        <w:t xml:space="preserve"> </w:t>
      </w:r>
      <w:r w:rsidRPr="00B23D62">
        <w:rPr>
          <w:rFonts w:hint="eastAsia"/>
          <w:b/>
          <w:color w:val="FF0000"/>
        </w:rPr>
        <w:t>号</w:t>
      </w:r>
    </w:p>
    <w:p w:rsidR="00435D68" w:rsidRPr="00240A84" w:rsidRDefault="00CF635F" w:rsidP="00240A84">
      <w:pPr>
        <w:pStyle w:val="a8"/>
      </w:pPr>
      <w:r w:rsidRPr="00240A84">
        <w:rPr>
          <w:rFonts w:hint="eastAsia"/>
        </w:rPr>
        <w:t>金融学院</w:t>
      </w:r>
      <w:r w:rsidR="00154D63" w:rsidRPr="00240A84">
        <w:rPr>
          <w:rFonts w:hint="eastAsia"/>
        </w:rPr>
        <w:t>帮扶</w:t>
      </w:r>
      <w:r w:rsidR="00842C16" w:rsidRPr="00240A84">
        <w:rPr>
          <w:rFonts w:hint="eastAsia"/>
        </w:rPr>
        <w:t>受</w:t>
      </w:r>
      <w:r w:rsidRPr="00240A84">
        <w:rPr>
          <w:rFonts w:hint="eastAsia"/>
        </w:rPr>
        <w:t>学业警告学生</w:t>
      </w:r>
      <w:r w:rsidR="00065A33" w:rsidRPr="00240A84">
        <w:rPr>
          <w:rFonts w:hint="eastAsia"/>
        </w:rPr>
        <w:t>的</w:t>
      </w:r>
      <w:r w:rsidR="009D1CA5" w:rsidRPr="00240A84">
        <w:rPr>
          <w:rFonts w:hint="eastAsia"/>
        </w:rPr>
        <w:t>方案</w:t>
      </w:r>
    </w:p>
    <w:p w:rsidR="00154D63" w:rsidRPr="009346BB" w:rsidRDefault="00154D63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为进一步做好受学业警告学生的帮扶工作，充分发挥学业警告制度蕴含的激励导向与警示教育作用，促进学生努力学习、积极进步，切实做好各项教育教学管理工作，金融学院特制订帮扶学业警告学生方案。</w:t>
      </w:r>
    </w:p>
    <w:p w:rsidR="001F16D4" w:rsidRPr="009346BB" w:rsidRDefault="001F16D4" w:rsidP="009346B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一、落实分工，明确职责</w:t>
      </w:r>
    </w:p>
    <w:p w:rsidR="001F16D4" w:rsidRPr="009346BB" w:rsidRDefault="001F16D4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学院党委副书记</w:t>
      </w:r>
      <w:r w:rsidR="00EE72A8" w:rsidRPr="009346BB">
        <w:rPr>
          <w:rFonts w:asciiTheme="minorEastAsia" w:eastAsiaTheme="minorEastAsia" w:hAnsiTheme="minorEastAsia" w:hint="eastAsia"/>
          <w:sz w:val="24"/>
          <w:szCs w:val="24"/>
        </w:rPr>
        <w:t>负责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受学业警告学生的日常思想政治教育</w:t>
      </w:r>
      <w:r w:rsidR="00EE72A8" w:rsidRPr="009346BB">
        <w:rPr>
          <w:rFonts w:asciiTheme="minorEastAsia" w:eastAsiaTheme="minorEastAsia" w:hAnsiTheme="minorEastAsia" w:hint="eastAsia"/>
          <w:sz w:val="24"/>
          <w:szCs w:val="24"/>
        </w:rPr>
        <w:t>和帮扶领导工作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，学院分管教学副院长</w:t>
      </w:r>
      <w:r w:rsidR="00EE72A8" w:rsidRPr="009346BB">
        <w:rPr>
          <w:rFonts w:asciiTheme="minorEastAsia" w:eastAsiaTheme="minorEastAsia" w:hAnsiTheme="minorEastAsia" w:hint="eastAsia"/>
          <w:sz w:val="24"/>
          <w:szCs w:val="24"/>
        </w:rPr>
        <w:t>负责受学业警告学生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学习</w:t>
      </w:r>
      <w:r w:rsidR="00EE72A8" w:rsidRPr="009346BB">
        <w:rPr>
          <w:rFonts w:asciiTheme="minorEastAsia" w:eastAsiaTheme="minorEastAsia" w:hAnsiTheme="minorEastAsia" w:hint="eastAsia"/>
          <w:sz w:val="24"/>
          <w:szCs w:val="24"/>
        </w:rPr>
        <w:t>管理</w:t>
      </w:r>
      <w:r w:rsidR="000B509D" w:rsidRPr="009346BB">
        <w:rPr>
          <w:rFonts w:asciiTheme="minorEastAsia" w:eastAsiaTheme="minorEastAsia" w:hAnsiTheme="minorEastAsia" w:hint="eastAsia"/>
          <w:sz w:val="24"/>
          <w:szCs w:val="24"/>
        </w:rPr>
        <w:t>的领导工作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F635F" w:rsidRPr="009346BB" w:rsidRDefault="001F16D4" w:rsidP="009346B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二</w:t>
      </w:r>
      <w:r w:rsidR="00D5429B" w:rsidRPr="009346BB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A1146E" w:rsidRPr="009346BB">
        <w:rPr>
          <w:rFonts w:asciiTheme="minorEastAsia" w:eastAsiaTheme="minorEastAsia" w:hAnsiTheme="minorEastAsia" w:hint="eastAsia"/>
          <w:b/>
          <w:sz w:val="24"/>
          <w:szCs w:val="24"/>
        </w:rPr>
        <w:t>及时通知，</w:t>
      </w:r>
      <w:r w:rsidR="00171974" w:rsidRPr="009346BB">
        <w:rPr>
          <w:rFonts w:asciiTheme="minorEastAsia" w:eastAsiaTheme="minorEastAsia" w:hAnsiTheme="minorEastAsia" w:hint="eastAsia"/>
          <w:b/>
          <w:sz w:val="24"/>
          <w:szCs w:val="24"/>
        </w:rPr>
        <w:t>下达</w:t>
      </w:r>
      <w:r w:rsidR="00A1146E" w:rsidRPr="009346BB">
        <w:rPr>
          <w:rFonts w:asciiTheme="minorEastAsia" w:eastAsiaTheme="minorEastAsia" w:hAnsiTheme="minorEastAsia" w:hint="eastAsia"/>
          <w:b/>
          <w:sz w:val="24"/>
          <w:szCs w:val="24"/>
        </w:rPr>
        <w:t>文件</w:t>
      </w:r>
    </w:p>
    <w:p w:rsidR="00620F47" w:rsidRPr="009346BB" w:rsidRDefault="00620F47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教务秘书及时转发教务处学业警告</w:t>
      </w:r>
      <w:r w:rsidR="00AB4C93" w:rsidRPr="009346BB">
        <w:rPr>
          <w:rFonts w:asciiTheme="minorEastAsia" w:eastAsiaTheme="minorEastAsia" w:hAnsiTheme="minorEastAsia" w:hint="eastAsia"/>
          <w:sz w:val="24"/>
          <w:szCs w:val="24"/>
        </w:rPr>
        <w:t>文件</w:t>
      </w:r>
      <w:r w:rsidR="00472650">
        <w:rPr>
          <w:rFonts w:asciiTheme="minorEastAsia" w:eastAsiaTheme="minorEastAsia" w:hAnsiTheme="minorEastAsia" w:hint="eastAsia"/>
          <w:sz w:val="24"/>
          <w:szCs w:val="24"/>
        </w:rPr>
        <w:t>至学院领导和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辅导员。</w:t>
      </w:r>
    </w:p>
    <w:p w:rsidR="00CF635F" w:rsidRPr="009346BB" w:rsidRDefault="00CF635F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辅导员通知</w:t>
      </w:r>
      <w:r w:rsidR="00A30486" w:rsidRPr="009346BB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学业警告学生</w:t>
      </w:r>
      <w:r w:rsidR="001F16D4" w:rsidRPr="009346B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80438E" w:rsidRPr="009346BB">
        <w:rPr>
          <w:rFonts w:asciiTheme="minorEastAsia" w:eastAsiaTheme="minorEastAsia" w:hAnsiTheme="minorEastAsia" w:hint="eastAsia"/>
          <w:sz w:val="24"/>
          <w:szCs w:val="24"/>
        </w:rPr>
        <w:t>学业警告文件</w:t>
      </w:r>
      <w:r w:rsidR="001F16D4" w:rsidRPr="009346BB">
        <w:rPr>
          <w:rFonts w:asciiTheme="minorEastAsia" w:eastAsiaTheme="minorEastAsia" w:hAnsiTheme="minorEastAsia" w:hint="eastAsia"/>
          <w:sz w:val="24"/>
          <w:szCs w:val="24"/>
        </w:rPr>
        <w:t>下达之日起三日内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1F16D4" w:rsidRPr="009346BB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教务办签领学业警告</w:t>
      </w:r>
      <w:r w:rsidR="0080438E" w:rsidRPr="009346BB">
        <w:rPr>
          <w:rFonts w:asciiTheme="minorEastAsia" w:eastAsiaTheme="minorEastAsia" w:hAnsiTheme="minorEastAsia" w:hint="eastAsia"/>
          <w:sz w:val="24"/>
          <w:szCs w:val="24"/>
        </w:rPr>
        <w:t>文件，及时电话通知</w:t>
      </w:r>
      <w:r w:rsidR="00AB4C93" w:rsidRPr="009346BB">
        <w:rPr>
          <w:rFonts w:asciiTheme="minorEastAsia" w:eastAsiaTheme="minorEastAsia" w:hAnsiTheme="minorEastAsia" w:hint="eastAsia"/>
          <w:sz w:val="24"/>
          <w:szCs w:val="24"/>
        </w:rPr>
        <w:t>受学业警告学生的</w:t>
      </w:r>
      <w:r w:rsidR="0080438E" w:rsidRPr="009346BB">
        <w:rPr>
          <w:rFonts w:asciiTheme="minorEastAsia" w:eastAsiaTheme="minorEastAsia" w:hAnsiTheme="minorEastAsia" w:hint="eastAsia"/>
          <w:sz w:val="24"/>
          <w:szCs w:val="24"/>
        </w:rPr>
        <w:t>家长，并将学业警告文件邮寄</w:t>
      </w:r>
      <w:r w:rsidR="006E6042" w:rsidRPr="009346BB">
        <w:rPr>
          <w:rFonts w:asciiTheme="minorEastAsia" w:eastAsiaTheme="minorEastAsia" w:hAnsiTheme="minorEastAsia" w:hint="eastAsia"/>
          <w:sz w:val="24"/>
          <w:szCs w:val="24"/>
        </w:rPr>
        <w:t>给</w:t>
      </w:r>
      <w:r w:rsidR="00F443E6" w:rsidRPr="009346BB">
        <w:rPr>
          <w:rFonts w:asciiTheme="minorEastAsia" w:eastAsiaTheme="minorEastAsia" w:hAnsiTheme="minorEastAsia" w:hint="eastAsia"/>
          <w:sz w:val="24"/>
          <w:szCs w:val="24"/>
        </w:rPr>
        <w:t>学生家长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F16D4" w:rsidRPr="009346BB" w:rsidRDefault="001F16D4" w:rsidP="009346B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三、约</w:t>
      </w:r>
      <w:r w:rsidR="00C5017C" w:rsidRPr="009346BB">
        <w:rPr>
          <w:rFonts w:asciiTheme="minorEastAsia" w:eastAsiaTheme="minorEastAsia" w:hAnsiTheme="minorEastAsia" w:hint="eastAsia"/>
          <w:b/>
          <w:sz w:val="24"/>
          <w:szCs w:val="24"/>
        </w:rPr>
        <w:t>谈</w:t>
      </w: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学生，</w:t>
      </w:r>
      <w:r w:rsidR="000E78D6" w:rsidRPr="009346BB">
        <w:rPr>
          <w:rFonts w:asciiTheme="minorEastAsia" w:eastAsiaTheme="minorEastAsia" w:hAnsiTheme="minorEastAsia" w:hint="eastAsia"/>
          <w:b/>
          <w:sz w:val="24"/>
          <w:szCs w:val="24"/>
        </w:rPr>
        <w:t>制定计划</w:t>
      </w:r>
    </w:p>
    <w:p w:rsidR="001F16D4" w:rsidRPr="009346BB" w:rsidRDefault="001F16D4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1.辅导员</w:t>
      </w:r>
      <w:r w:rsidR="00472650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656426" w:rsidRPr="009346BB">
        <w:rPr>
          <w:rFonts w:asciiTheme="minorEastAsia" w:eastAsiaTheme="minorEastAsia" w:hAnsiTheme="minorEastAsia" w:hint="eastAsia"/>
          <w:sz w:val="24"/>
          <w:szCs w:val="24"/>
        </w:rPr>
        <w:t>班主任</w:t>
      </w:r>
      <w:r w:rsidR="00CC7FC1" w:rsidRPr="009346BB">
        <w:rPr>
          <w:rFonts w:asciiTheme="minorEastAsia" w:eastAsiaTheme="minorEastAsia" w:hAnsiTheme="minorEastAsia" w:hint="eastAsia"/>
          <w:sz w:val="24"/>
          <w:szCs w:val="24"/>
        </w:rPr>
        <w:t>在学生领取决定后</w:t>
      </w:r>
      <w:r w:rsidR="003F509F" w:rsidRPr="009346BB">
        <w:rPr>
          <w:rFonts w:asciiTheme="minorEastAsia" w:eastAsiaTheme="minorEastAsia" w:hAnsiTheme="minorEastAsia" w:hint="eastAsia"/>
          <w:sz w:val="24"/>
          <w:szCs w:val="24"/>
        </w:rPr>
        <w:t>1周内</w:t>
      </w:r>
      <w:r w:rsidR="00CC7FC1" w:rsidRPr="009346B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C3A93" w:rsidRPr="009346BB">
        <w:rPr>
          <w:rFonts w:asciiTheme="minorEastAsia" w:eastAsiaTheme="minorEastAsia" w:hAnsiTheme="minorEastAsia" w:hint="eastAsia"/>
          <w:sz w:val="24"/>
          <w:szCs w:val="24"/>
        </w:rPr>
        <w:t>共同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约</w:t>
      </w:r>
      <w:r w:rsidR="0037248F" w:rsidRPr="009346BB">
        <w:rPr>
          <w:rFonts w:asciiTheme="minorEastAsia" w:eastAsiaTheme="minorEastAsia" w:hAnsiTheme="minorEastAsia" w:hint="eastAsia"/>
          <w:sz w:val="24"/>
          <w:szCs w:val="24"/>
        </w:rPr>
        <w:t>谈</w:t>
      </w:r>
      <w:r w:rsidR="000438BA" w:rsidRPr="009346BB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37248F" w:rsidRPr="009346BB">
        <w:rPr>
          <w:rFonts w:asciiTheme="minorEastAsia" w:eastAsiaTheme="minorEastAsia" w:hAnsiTheme="minorEastAsia" w:hint="eastAsia"/>
          <w:sz w:val="24"/>
          <w:szCs w:val="24"/>
        </w:rPr>
        <w:t>学业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警告</w:t>
      </w:r>
      <w:r w:rsidR="0037248F" w:rsidRPr="009346BB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="000438BA" w:rsidRPr="009346BB">
        <w:rPr>
          <w:rFonts w:asciiTheme="minorEastAsia" w:eastAsiaTheme="minorEastAsia" w:hAnsiTheme="minorEastAsia" w:hint="eastAsia"/>
          <w:sz w:val="24"/>
          <w:szCs w:val="24"/>
        </w:rPr>
        <w:t>，从思想、学习、生活等多方面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了解</w:t>
      </w:r>
      <w:r w:rsidR="000438BA" w:rsidRPr="009346BB">
        <w:rPr>
          <w:rFonts w:asciiTheme="minorEastAsia" w:eastAsiaTheme="minorEastAsia" w:hAnsiTheme="minorEastAsia" w:hint="eastAsia"/>
          <w:sz w:val="24"/>
          <w:szCs w:val="24"/>
        </w:rPr>
        <w:t>受学业警告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的原因</w:t>
      </w:r>
      <w:r w:rsidR="000438BA" w:rsidRPr="009346B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17D85" w:rsidRPr="009346BB">
        <w:rPr>
          <w:rFonts w:asciiTheme="minorEastAsia" w:eastAsiaTheme="minorEastAsia" w:hAnsiTheme="minorEastAsia" w:hint="eastAsia"/>
          <w:sz w:val="24"/>
          <w:szCs w:val="24"/>
        </w:rPr>
        <w:t>辅导员</w:t>
      </w:r>
      <w:r w:rsidR="00CC7FC1" w:rsidRPr="009346BB">
        <w:rPr>
          <w:rFonts w:asciiTheme="minorEastAsia" w:eastAsiaTheme="minorEastAsia" w:hAnsiTheme="minorEastAsia" w:hint="eastAsia"/>
          <w:sz w:val="24"/>
          <w:szCs w:val="24"/>
        </w:rPr>
        <w:t>形成《关于XXX同学受学业警告原因分析报告》</w:t>
      </w:r>
      <w:r w:rsidR="000438BA" w:rsidRPr="009346BB">
        <w:rPr>
          <w:rFonts w:asciiTheme="minorEastAsia" w:eastAsiaTheme="minorEastAsia" w:hAnsiTheme="minorEastAsia" w:hint="eastAsia"/>
          <w:sz w:val="24"/>
          <w:szCs w:val="24"/>
        </w:rPr>
        <w:t>书面材料，学生签字确认。</w:t>
      </w:r>
    </w:p>
    <w:p w:rsidR="00817D85" w:rsidRPr="009346BB" w:rsidRDefault="001F16D4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377371" w:rsidRPr="009346BB">
        <w:rPr>
          <w:rFonts w:asciiTheme="minorEastAsia" w:eastAsiaTheme="minorEastAsia" w:hAnsiTheme="minorEastAsia" w:hint="eastAsia"/>
          <w:sz w:val="24"/>
          <w:szCs w:val="24"/>
        </w:rPr>
        <w:t>教务秘书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制定</w:t>
      </w:r>
      <w:r w:rsidR="00817D85" w:rsidRPr="009346BB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656426" w:rsidRPr="009346BB">
        <w:rPr>
          <w:rFonts w:asciiTheme="minorEastAsia" w:eastAsiaTheme="minorEastAsia" w:hAnsiTheme="minorEastAsia" w:hint="eastAsia"/>
          <w:sz w:val="24"/>
          <w:szCs w:val="24"/>
        </w:rPr>
        <w:t>学业警告学生补课修读计划表</w:t>
      </w:r>
      <w:r w:rsidR="00817D85" w:rsidRPr="009346BB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817D85" w:rsidRPr="009346BB" w:rsidRDefault="00817D85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472650">
        <w:rPr>
          <w:rFonts w:asciiTheme="minorEastAsia" w:eastAsiaTheme="minorEastAsia" w:hAnsiTheme="minorEastAsia" w:hint="eastAsia"/>
          <w:sz w:val="24"/>
          <w:szCs w:val="24"/>
        </w:rPr>
        <w:t>辅导员和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班主任根据《</w:t>
      </w:r>
      <w:r w:rsidR="00656426" w:rsidRPr="009346BB">
        <w:rPr>
          <w:rFonts w:asciiTheme="minorEastAsia" w:eastAsiaTheme="minorEastAsia" w:hAnsiTheme="minorEastAsia" w:hint="eastAsia"/>
          <w:sz w:val="24"/>
          <w:szCs w:val="24"/>
        </w:rPr>
        <w:t>学业警告学生补课修读计划表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》，再次约谈学生，学生签字确认学习计划。</w:t>
      </w:r>
    </w:p>
    <w:p w:rsidR="00817D85" w:rsidRPr="009346BB" w:rsidRDefault="00A644BD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817D85" w:rsidRPr="009346BB">
        <w:rPr>
          <w:rFonts w:asciiTheme="minorEastAsia" w:eastAsiaTheme="minorEastAsia" w:hAnsiTheme="minorEastAsia" w:hint="eastAsia"/>
          <w:sz w:val="24"/>
          <w:szCs w:val="24"/>
        </w:rPr>
        <w:t>.教务秘书在学业警告通知下达之日起2周内，将《</w:t>
      </w:r>
      <w:r w:rsidR="00656426" w:rsidRPr="009346BB">
        <w:rPr>
          <w:rFonts w:asciiTheme="minorEastAsia" w:eastAsiaTheme="minorEastAsia" w:hAnsiTheme="minorEastAsia" w:hint="eastAsia"/>
          <w:sz w:val="24"/>
          <w:szCs w:val="24"/>
        </w:rPr>
        <w:t>学业警告学生补课修读计划表</w:t>
      </w:r>
      <w:r w:rsidR="00817D85" w:rsidRPr="009346BB">
        <w:rPr>
          <w:rFonts w:asciiTheme="minorEastAsia" w:eastAsiaTheme="minorEastAsia" w:hAnsiTheme="minorEastAsia" w:hint="eastAsia"/>
          <w:sz w:val="24"/>
          <w:szCs w:val="24"/>
        </w:rPr>
        <w:t>》上报教务处教务科。</w:t>
      </w:r>
    </w:p>
    <w:p w:rsidR="003F509F" w:rsidRPr="009346BB" w:rsidRDefault="00A644BD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F509F" w:rsidRPr="009346BB">
        <w:rPr>
          <w:rFonts w:asciiTheme="minorEastAsia" w:eastAsiaTheme="minorEastAsia" w:hAnsiTheme="minorEastAsia" w:hint="eastAsia"/>
          <w:sz w:val="24"/>
          <w:szCs w:val="24"/>
        </w:rPr>
        <w:t>.辅导员将学生受学业警告、学院约谈学生、帮扶学习计划等情况通告家长。</w:t>
      </w:r>
    </w:p>
    <w:p w:rsidR="001F16D4" w:rsidRPr="009346BB" w:rsidRDefault="00A644BD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A41F7F" w:rsidRPr="009346BB">
        <w:rPr>
          <w:rFonts w:asciiTheme="minorEastAsia" w:eastAsiaTheme="minorEastAsia" w:hAnsiTheme="minorEastAsia" w:hint="eastAsia"/>
          <w:sz w:val="24"/>
          <w:szCs w:val="24"/>
        </w:rPr>
        <w:t>.学院</w:t>
      </w:r>
      <w:r w:rsidR="00EE72A8" w:rsidRPr="009346BB">
        <w:rPr>
          <w:rFonts w:asciiTheme="minorEastAsia" w:eastAsiaTheme="minorEastAsia" w:hAnsiTheme="minorEastAsia" w:hint="eastAsia"/>
          <w:sz w:val="24"/>
          <w:szCs w:val="24"/>
        </w:rPr>
        <w:t>党委副书记</w:t>
      </w:r>
      <w:r w:rsidR="00A41F7F" w:rsidRPr="009346BB">
        <w:rPr>
          <w:rFonts w:asciiTheme="minorEastAsia" w:eastAsiaTheme="minorEastAsia" w:hAnsiTheme="minorEastAsia" w:hint="eastAsia"/>
          <w:sz w:val="24"/>
          <w:szCs w:val="24"/>
        </w:rPr>
        <w:t>约谈学生，再次鼓励督促学生完成学习计划。</w:t>
      </w:r>
    </w:p>
    <w:p w:rsidR="00374011" w:rsidRPr="009346BB" w:rsidRDefault="00A1146E" w:rsidP="009346B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r w:rsidR="006C28AB" w:rsidRPr="009346BB">
        <w:rPr>
          <w:rFonts w:asciiTheme="minorEastAsia" w:eastAsiaTheme="minorEastAsia" w:hAnsiTheme="minorEastAsia" w:hint="eastAsia"/>
          <w:b/>
          <w:sz w:val="24"/>
          <w:szCs w:val="24"/>
        </w:rPr>
        <w:t>及时督促</w:t>
      </w:r>
      <w:r w:rsidR="00374011" w:rsidRPr="009346BB">
        <w:rPr>
          <w:rFonts w:asciiTheme="minorEastAsia" w:eastAsiaTheme="minorEastAsia" w:hAnsiTheme="minorEastAsia" w:hint="eastAsia"/>
          <w:b/>
          <w:sz w:val="24"/>
          <w:szCs w:val="24"/>
        </w:rPr>
        <w:t>，存档备查</w:t>
      </w:r>
    </w:p>
    <w:p w:rsidR="006C28AB" w:rsidRPr="009346BB" w:rsidRDefault="009C4A09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4612E1" w:rsidRPr="009346BB">
        <w:rPr>
          <w:rFonts w:asciiTheme="minorEastAsia" w:eastAsiaTheme="minorEastAsia" w:hAnsiTheme="minorEastAsia" w:hint="eastAsia"/>
          <w:sz w:val="24"/>
          <w:szCs w:val="24"/>
        </w:rPr>
        <w:t>辅导员</w:t>
      </w:r>
      <w:r w:rsidR="00B60ABE" w:rsidRPr="009346BB">
        <w:rPr>
          <w:rFonts w:asciiTheme="minorEastAsia" w:eastAsiaTheme="minorEastAsia" w:hAnsiTheme="minorEastAsia" w:hint="eastAsia"/>
          <w:sz w:val="24"/>
          <w:szCs w:val="24"/>
        </w:rPr>
        <w:t>定期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检查</w:t>
      </w:r>
      <w:r w:rsidR="00B60ABE" w:rsidRPr="009346BB">
        <w:rPr>
          <w:rFonts w:asciiTheme="minorEastAsia" w:eastAsiaTheme="minorEastAsia" w:hAnsiTheme="minorEastAsia" w:hint="eastAsia"/>
          <w:sz w:val="24"/>
          <w:szCs w:val="24"/>
        </w:rPr>
        <w:t>学生执行学习计划情况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60ABE" w:rsidRPr="009346BB">
        <w:rPr>
          <w:rFonts w:asciiTheme="minorEastAsia" w:eastAsiaTheme="minorEastAsia" w:hAnsiTheme="minorEastAsia" w:hint="eastAsia"/>
          <w:sz w:val="24"/>
          <w:szCs w:val="24"/>
        </w:rPr>
        <w:t>一个月约谈学生一次，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要求学生每个月做学习计划执行情况总结，了解学生在执行学习计划过程</w:t>
      </w:r>
      <w:r w:rsidR="00451B1C" w:rsidRPr="009346BB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的困难，及时帮助解决问题。</w:t>
      </w:r>
    </w:p>
    <w:p w:rsidR="006C28AB" w:rsidRPr="009346BB" w:rsidRDefault="006C28AB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/>
          <w:sz w:val="24"/>
          <w:szCs w:val="24"/>
        </w:rPr>
        <w:lastRenderedPageBreak/>
        <w:t>2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.班主任、教务秘书至少抽查一次学生学习计划执行情况，</w:t>
      </w:r>
      <w:r w:rsidR="00510324" w:rsidRPr="009346BB">
        <w:rPr>
          <w:rFonts w:asciiTheme="minorEastAsia" w:eastAsiaTheme="minorEastAsia" w:hAnsiTheme="minorEastAsia" w:hint="eastAsia"/>
          <w:sz w:val="24"/>
          <w:szCs w:val="24"/>
        </w:rPr>
        <w:t>班主</w:t>
      </w:r>
      <w:r w:rsidR="00CC6EFA" w:rsidRPr="009346BB">
        <w:rPr>
          <w:rFonts w:asciiTheme="minorEastAsia" w:eastAsiaTheme="minorEastAsia" w:hAnsiTheme="minorEastAsia" w:hint="eastAsia"/>
          <w:sz w:val="24"/>
          <w:szCs w:val="24"/>
        </w:rPr>
        <w:t>任</w:t>
      </w:r>
      <w:r w:rsidRPr="009346BB">
        <w:rPr>
          <w:rFonts w:asciiTheme="minorEastAsia" w:eastAsiaTheme="minorEastAsia" w:hAnsiTheme="minorEastAsia" w:hint="eastAsia"/>
          <w:sz w:val="24"/>
          <w:szCs w:val="24"/>
        </w:rPr>
        <w:t>不定期约谈学生，了解学生在执行学习计划过程的困难，及时帮助解决问题。</w:t>
      </w:r>
    </w:p>
    <w:p w:rsidR="001B73AB" w:rsidRPr="009346BB" w:rsidRDefault="006C28AB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1B73AB" w:rsidRPr="009346BB">
        <w:rPr>
          <w:rFonts w:asciiTheme="minorEastAsia" w:eastAsiaTheme="minorEastAsia" w:hAnsiTheme="minorEastAsia" w:hint="eastAsia"/>
          <w:sz w:val="24"/>
          <w:szCs w:val="24"/>
        </w:rPr>
        <w:t>学院领导、辅导员、班主任要详细记录每次谈话情况，填写《金融学院谈话记录单》。</w:t>
      </w:r>
    </w:p>
    <w:p w:rsidR="006C28AB" w:rsidRPr="009346BB" w:rsidRDefault="001B73AB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上述各项工作的开展情况</w:t>
      </w:r>
      <w:r w:rsidR="00CC6EFA" w:rsidRPr="009346BB">
        <w:rPr>
          <w:rFonts w:asciiTheme="minorEastAsia" w:eastAsiaTheme="minorEastAsia" w:hAnsiTheme="minorEastAsia" w:hint="eastAsia"/>
          <w:sz w:val="24"/>
          <w:szCs w:val="24"/>
        </w:rPr>
        <w:t>记录相关材料由辅导员、班主任及时报教务秘书</w:t>
      </w:r>
      <w:r w:rsidR="006C28AB" w:rsidRPr="009346BB">
        <w:rPr>
          <w:rFonts w:asciiTheme="minorEastAsia" w:eastAsiaTheme="minorEastAsia" w:hAnsiTheme="minorEastAsia" w:hint="eastAsia"/>
          <w:sz w:val="24"/>
          <w:szCs w:val="24"/>
        </w:rPr>
        <w:t>保存，建立</w:t>
      </w:r>
      <w:r w:rsidR="004D4329" w:rsidRPr="009346BB">
        <w:rPr>
          <w:rFonts w:asciiTheme="minorEastAsia" w:eastAsiaTheme="minorEastAsia" w:hAnsiTheme="minorEastAsia" w:hint="eastAsia"/>
          <w:sz w:val="24"/>
          <w:szCs w:val="24"/>
        </w:rPr>
        <w:t>受警告学生的个人学习与教育管理档案。</w:t>
      </w:r>
    </w:p>
    <w:p w:rsidR="004D4329" w:rsidRPr="009346BB" w:rsidRDefault="001B73AB" w:rsidP="009346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D4329" w:rsidRPr="009346BB">
        <w:rPr>
          <w:rFonts w:asciiTheme="minorEastAsia" w:eastAsiaTheme="minorEastAsia" w:hAnsiTheme="minorEastAsia" w:hint="eastAsia"/>
          <w:sz w:val="24"/>
          <w:szCs w:val="24"/>
        </w:rPr>
        <w:t>.学业警告期满后，</w:t>
      </w:r>
      <w:r w:rsidR="00750844" w:rsidRPr="009346BB">
        <w:rPr>
          <w:rFonts w:asciiTheme="minorEastAsia" w:eastAsiaTheme="minorEastAsia" w:hAnsiTheme="minorEastAsia" w:hint="eastAsia"/>
          <w:sz w:val="24"/>
          <w:szCs w:val="24"/>
        </w:rPr>
        <w:t>辅导员</w:t>
      </w:r>
      <w:r w:rsidR="00847F78" w:rsidRPr="009346BB">
        <w:rPr>
          <w:rFonts w:asciiTheme="minorEastAsia" w:eastAsiaTheme="minorEastAsia" w:hAnsiTheme="minorEastAsia" w:hint="eastAsia"/>
          <w:sz w:val="24"/>
          <w:szCs w:val="24"/>
        </w:rPr>
        <w:t>对受警告学生的思想政治表现</w:t>
      </w:r>
      <w:r w:rsidR="00CC6EFA" w:rsidRPr="009346BB">
        <w:rPr>
          <w:rFonts w:asciiTheme="minorEastAsia" w:eastAsiaTheme="minorEastAsia" w:hAnsiTheme="minorEastAsia" w:hint="eastAsia"/>
          <w:sz w:val="24"/>
          <w:szCs w:val="24"/>
        </w:rPr>
        <w:t>和帮扶情况，</w:t>
      </w:r>
      <w:r w:rsidR="00750844" w:rsidRPr="009346BB">
        <w:rPr>
          <w:rFonts w:asciiTheme="minorEastAsia" w:eastAsiaTheme="minorEastAsia" w:hAnsiTheme="minorEastAsia" w:hint="eastAsia"/>
          <w:sz w:val="24"/>
          <w:szCs w:val="24"/>
        </w:rPr>
        <w:t>教务秘书</w:t>
      </w:r>
      <w:r w:rsidR="004D4329" w:rsidRPr="009346BB">
        <w:rPr>
          <w:rFonts w:asciiTheme="minorEastAsia" w:eastAsiaTheme="minorEastAsia" w:hAnsiTheme="minorEastAsia" w:hint="eastAsia"/>
          <w:sz w:val="24"/>
          <w:szCs w:val="24"/>
        </w:rPr>
        <w:t>对受警告学生的</w:t>
      </w:r>
      <w:r w:rsidR="00C16DB9" w:rsidRPr="009346BB">
        <w:rPr>
          <w:rFonts w:asciiTheme="minorEastAsia" w:eastAsiaTheme="minorEastAsia" w:hAnsiTheme="minorEastAsia" w:hint="eastAsia"/>
          <w:sz w:val="24"/>
          <w:szCs w:val="24"/>
        </w:rPr>
        <w:t>学习</w:t>
      </w:r>
      <w:r w:rsidR="004D4329" w:rsidRPr="009346BB">
        <w:rPr>
          <w:rFonts w:asciiTheme="minorEastAsia" w:eastAsiaTheme="minorEastAsia" w:hAnsiTheme="minorEastAsia" w:hint="eastAsia"/>
          <w:sz w:val="24"/>
          <w:szCs w:val="24"/>
        </w:rPr>
        <w:t>情况形成总结材料，分别报送学生工作处和教务处。</w:t>
      </w:r>
    </w:p>
    <w:p w:rsidR="00CF635F" w:rsidRPr="009346BB" w:rsidRDefault="00441124" w:rsidP="00B23D62">
      <w:pPr>
        <w:adjustRightInd w:val="0"/>
        <w:snapToGrid w:val="0"/>
        <w:spacing w:beforeLines="50" w:afterLines="50" w:line="360" w:lineRule="auto"/>
        <w:ind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b/>
          <w:sz w:val="24"/>
          <w:szCs w:val="24"/>
        </w:rPr>
        <w:t>五、本方案自下发之日起执行。</w:t>
      </w:r>
    </w:p>
    <w:p w:rsidR="00441124" w:rsidRPr="009346BB" w:rsidRDefault="00441124" w:rsidP="009346B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441124" w:rsidRPr="009346BB" w:rsidRDefault="00441124" w:rsidP="009346BB">
      <w:pPr>
        <w:spacing w:line="360" w:lineRule="auto"/>
        <w:ind w:right="420"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 w:hint="eastAsia"/>
          <w:sz w:val="24"/>
          <w:szCs w:val="24"/>
        </w:rPr>
        <w:t>金融学院</w:t>
      </w:r>
    </w:p>
    <w:p w:rsidR="00E87948" w:rsidRPr="009346BB" w:rsidRDefault="00441124" w:rsidP="009346B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346BB">
        <w:rPr>
          <w:rFonts w:asciiTheme="minorEastAsia" w:eastAsiaTheme="minorEastAsia" w:hAnsiTheme="minorEastAsia"/>
          <w:sz w:val="24"/>
          <w:szCs w:val="24"/>
        </w:rPr>
        <w:t>201</w:t>
      </w:r>
      <w:r w:rsidR="00F560F8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9346BB">
        <w:rPr>
          <w:rFonts w:asciiTheme="minorEastAsia" w:eastAsiaTheme="minorEastAsia" w:hAnsiTheme="minorEastAsia"/>
          <w:sz w:val="24"/>
          <w:szCs w:val="24"/>
        </w:rPr>
        <w:t>年</w:t>
      </w:r>
      <w:r w:rsidR="00F560F8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9346BB">
        <w:rPr>
          <w:rFonts w:asciiTheme="minorEastAsia" w:eastAsiaTheme="minorEastAsia" w:hAnsiTheme="minorEastAsia"/>
          <w:sz w:val="24"/>
          <w:szCs w:val="24"/>
        </w:rPr>
        <w:t>月</w:t>
      </w:r>
      <w:r w:rsidR="00F560F8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346BB">
        <w:rPr>
          <w:rFonts w:asciiTheme="minorEastAsia" w:eastAsiaTheme="minorEastAsia" w:hAnsiTheme="minorEastAsia"/>
          <w:sz w:val="24"/>
          <w:szCs w:val="24"/>
        </w:rPr>
        <w:t>日</w:t>
      </w:r>
    </w:p>
    <w:p w:rsidR="00E87948" w:rsidRDefault="00E87948" w:rsidP="009346BB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346BB">
        <w:rPr>
          <w:rFonts w:asciiTheme="minorEastAsia" w:eastAsiaTheme="minorEastAsia" w:hAnsiTheme="minorEastAsia"/>
          <w:sz w:val="24"/>
          <w:szCs w:val="2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金融学院谈话记录单</w:t>
      </w:r>
    </w:p>
    <w:tbl>
      <w:tblPr>
        <w:tblStyle w:val="a6"/>
        <w:tblW w:w="9322" w:type="dxa"/>
        <w:tblLook w:val="04A0"/>
      </w:tblPr>
      <w:tblGrid>
        <w:gridCol w:w="1668"/>
        <w:gridCol w:w="2976"/>
        <w:gridCol w:w="993"/>
        <w:gridCol w:w="3685"/>
      </w:tblGrid>
      <w:tr w:rsidR="00E87948" w:rsidTr="00E87948">
        <w:trPr>
          <w:trHeight w:hRule="exact" w:val="56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时</w:t>
            </w:r>
            <w:r w:rsidR="00593A86"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间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地</w:t>
            </w:r>
            <w:r w:rsidR="00593A86"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  <w:tr w:rsidR="00E87948" w:rsidTr="00E87948">
        <w:trPr>
          <w:trHeight w:hRule="exact" w:val="56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谈话发起人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  <w:tr w:rsidR="00E87948" w:rsidTr="00E87948">
        <w:trPr>
          <w:trHeight w:hRule="exact" w:val="56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谈话对象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  <w:tr w:rsidR="00E87948" w:rsidTr="00E87948">
        <w:trPr>
          <w:trHeight w:hRule="exact" w:val="56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谈话主题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  <w:tr w:rsidR="00E87948" w:rsidTr="00E87948">
        <w:trPr>
          <w:trHeight w:hRule="exact" w:val="801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主要内容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  <w:tr w:rsidR="00E87948" w:rsidTr="00E87948">
        <w:trPr>
          <w:trHeight w:hRule="exact" w:val="185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签字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以上所述情况属实。</w:t>
            </w:r>
          </w:p>
          <w:p w:rsidR="00E87948" w:rsidRDefault="00E87948">
            <w:pPr>
              <w:jc w:val="center"/>
              <w:rPr>
                <w:rFonts w:eastAsiaTheme="minorEastAsia"/>
                <w:u w:val="single"/>
              </w:rPr>
            </w:pPr>
            <w:r>
              <w:rPr>
                <w:rFonts w:ascii="宋体" w:eastAsia="宋体" w:hAnsi="宋体" w:cs="宋体" w:hint="eastAsia"/>
              </w:rPr>
              <w:t>谈话发起人：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</w:rPr>
              <w:t>谈话对象：</w:t>
            </w:r>
            <w:r>
              <w:rPr>
                <w:u w:val="single"/>
              </w:rPr>
              <w:t xml:space="preserve">              </w:t>
            </w:r>
          </w:p>
          <w:p w:rsidR="00E87948" w:rsidRDefault="00E87948">
            <w:pPr>
              <w:jc w:val="center"/>
            </w:pPr>
          </w:p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t xml:space="preserve">                                     </w:t>
            </w:r>
            <w:r>
              <w:rPr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E87948" w:rsidTr="00E87948">
        <w:trPr>
          <w:trHeight w:hRule="exact" w:val="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948" w:rsidRDefault="00E87948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948" w:rsidRDefault="00E87948">
            <w:pPr>
              <w:jc w:val="center"/>
              <w:rPr>
                <w:rFonts w:eastAsiaTheme="minorEastAsia"/>
              </w:rPr>
            </w:pPr>
          </w:p>
        </w:tc>
      </w:tr>
    </w:tbl>
    <w:p w:rsidR="00441124" w:rsidRPr="00024AE4" w:rsidRDefault="00441124" w:rsidP="00024AE4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sectPr w:rsidR="00441124" w:rsidRPr="00024AE4" w:rsidSect="007D4D53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B9" w:rsidRDefault="001F3CB9" w:rsidP="006D1DC9">
      <w:r>
        <w:separator/>
      </w:r>
    </w:p>
  </w:endnote>
  <w:endnote w:type="continuationSeparator" w:id="1">
    <w:p w:rsidR="001F3CB9" w:rsidRDefault="001F3CB9" w:rsidP="006D1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B9" w:rsidRDefault="001F3CB9" w:rsidP="006D1DC9">
      <w:r>
        <w:separator/>
      </w:r>
    </w:p>
  </w:footnote>
  <w:footnote w:type="continuationSeparator" w:id="1">
    <w:p w:rsidR="001F3CB9" w:rsidRDefault="001F3CB9" w:rsidP="006D1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09" w:rsidRDefault="00405109" w:rsidP="008336C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581"/>
    <w:multiLevelType w:val="hybridMultilevel"/>
    <w:tmpl w:val="F078CA7A"/>
    <w:lvl w:ilvl="0" w:tplc="BFACD44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FDC21C2"/>
    <w:multiLevelType w:val="hybridMultilevel"/>
    <w:tmpl w:val="B2F022FC"/>
    <w:lvl w:ilvl="0" w:tplc="CD20E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DC9"/>
    <w:rsid w:val="00003DAB"/>
    <w:rsid w:val="00024AE4"/>
    <w:rsid w:val="000438BA"/>
    <w:rsid w:val="00065A33"/>
    <w:rsid w:val="00085766"/>
    <w:rsid w:val="000A0904"/>
    <w:rsid w:val="000B509D"/>
    <w:rsid w:val="000E3ED2"/>
    <w:rsid w:val="000E78D6"/>
    <w:rsid w:val="00121897"/>
    <w:rsid w:val="001232CD"/>
    <w:rsid w:val="00131454"/>
    <w:rsid w:val="00152CF2"/>
    <w:rsid w:val="00154D63"/>
    <w:rsid w:val="001623EF"/>
    <w:rsid w:val="00171974"/>
    <w:rsid w:val="001B73AB"/>
    <w:rsid w:val="001C7859"/>
    <w:rsid w:val="001F16D4"/>
    <w:rsid w:val="001F3CB9"/>
    <w:rsid w:val="001F3F00"/>
    <w:rsid w:val="00240A84"/>
    <w:rsid w:val="00290293"/>
    <w:rsid w:val="002B535C"/>
    <w:rsid w:val="002C3A93"/>
    <w:rsid w:val="00307DFB"/>
    <w:rsid w:val="0031705A"/>
    <w:rsid w:val="00340EBC"/>
    <w:rsid w:val="00344A60"/>
    <w:rsid w:val="00355FE8"/>
    <w:rsid w:val="0037248F"/>
    <w:rsid w:val="00374011"/>
    <w:rsid w:val="00374AC1"/>
    <w:rsid w:val="00377371"/>
    <w:rsid w:val="003B51C3"/>
    <w:rsid w:val="003F509F"/>
    <w:rsid w:val="00405109"/>
    <w:rsid w:val="00435D68"/>
    <w:rsid w:val="00441124"/>
    <w:rsid w:val="00451B1C"/>
    <w:rsid w:val="004612E1"/>
    <w:rsid w:val="00472610"/>
    <w:rsid w:val="00472650"/>
    <w:rsid w:val="004A165A"/>
    <w:rsid w:val="004C4DDD"/>
    <w:rsid w:val="004D4329"/>
    <w:rsid w:val="004E6B85"/>
    <w:rsid w:val="00510324"/>
    <w:rsid w:val="00591FB0"/>
    <w:rsid w:val="00593A86"/>
    <w:rsid w:val="005B1CC6"/>
    <w:rsid w:val="005B5D2C"/>
    <w:rsid w:val="005B7F13"/>
    <w:rsid w:val="00620F47"/>
    <w:rsid w:val="006504F2"/>
    <w:rsid w:val="00656426"/>
    <w:rsid w:val="006A3336"/>
    <w:rsid w:val="006B73C3"/>
    <w:rsid w:val="006C28AB"/>
    <w:rsid w:val="006C4BFF"/>
    <w:rsid w:val="006D1DC9"/>
    <w:rsid w:val="006E6042"/>
    <w:rsid w:val="00713485"/>
    <w:rsid w:val="007464C7"/>
    <w:rsid w:val="00750844"/>
    <w:rsid w:val="007B40C0"/>
    <w:rsid w:val="007B62D3"/>
    <w:rsid w:val="007C464E"/>
    <w:rsid w:val="007D4D53"/>
    <w:rsid w:val="0080438E"/>
    <w:rsid w:val="00817D85"/>
    <w:rsid w:val="00822F31"/>
    <w:rsid w:val="008336C6"/>
    <w:rsid w:val="00842C16"/>
    <w:rsid w:val="008440CC"/>
    <w:rsid w:val="00847F78"/>
    <w:rsid w:val="0086750A"/>
    <w:rsid w:val="00901728"/>
    <w:rsid w:val="00913CAE"/>
    <w:rsid w:val="009346BB"/>
    <w:rsid w:val="0096498D"/>
    <w:rsid w:val="009B061A"/>
    <w:rsid w:val="009C4A09"/>
    <w:rsid w:val="009D1CA5"/>
    <w:rsid w:val="009F10E3"/>
    <w:rsid w:val="00A1146E"/>
    <w:rsid w:val="00A30486"/>
    <w:rsid w:val="00A41F7F"/>
    <w:rsid w:val="00A644BD"/>
    <w:rsid w:val="00A66D66"/>
    <w:rsid w:val="00A67B63"/>
    <w:rsid w:val="00A851CF"/>
    <w:rsid w:val="00AA1F79"/>
    <w:rsid w:val="00AB4C93"/>
    <w:rsid w:val="00AC4406"/>
    <w:rsid w:val="00AD192A"/>
    <w:rsid w:val="00AE6EDE"/>
    <w:rsid w:val="00AF0D31"/>
    <w:rsid w:val="00B23D62"/>
    <w:rsid w:val="00B33688"/>
    <w:rsid w:val="00B60ABE"/>
    <w:rsid w:val="00BA3131"/>
    <w:rsid w:val="00BC1EE6"/>
    <w:rsid w:val="00C16DB9"/>
    <w:rsid w:val="00C23CB7"/>
    <w:rsid w:val="00C5017C"/>
    <w:rsid w:val="00C72E2E"/>
    <w:rsid w:val="00C94E87"/>
    <w:rsid w:val="00CC01CD"/>
    <w:rsid w:val="00CC6EFA"/>
    <w:rsid w:val="00CC7FC1"/>
    <w:rsid w:val="00CD2756"/>
    <w:rsid w:val="00CF635F"/>
    <w:rsid w:val="00D13D76"/>
    <w:rsid w:val="00D5429B"/>
    <w:rsid w:val="00D64361"/>
    <w:rsid w:val="00D748A6"/>
    <w:rsid w:val="00D82A3A"/>
    <w:rsid w:val="00DB59A7"/>
    <w:rsid w:val="00DE5612"/>
    <w:rsid w:val="00DF1F95"/>
    <w:rsid w:val="00E02EBF"/>
    <w:rsid w:val="00E531FD"/>
    <w:rsid w:val="00E6552B"/>
    <w:rsid w:val="00E87948"/>
    <w:rsid w:val="00EA2F81"/>
    <w:rsid w:val="00EB4B63"/>
    <w:rsid w:val="00EC0E03"/>
    <w:rsid w:val="00EE72A8"/>
    <w:rsid w:val="00F2464C"/>
    <w:rsid w:val="00F443E6"/>
    <w:rsid w:val="00F47A68"/>
    <w:rsid w:val="00F560F8"/>
    <w:rsid w:val="00F8345E"/>
    <w:rsid w:val="00FE10C1"/>
    <w:rsid w:val="00FE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D1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D1D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1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1DC9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D1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locked/>
    <w:rsid w:val="00E87948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rsid w:val="00D13D76"/>
    <w:rPr>
      <w:rFonts w:ascii="Times New Roman" w:hAnsi="Times New Roman"/>
      <w:sz w:val="28"/>
      <w:szCs w:val="20"/>
    </w:rPr>
  </w:style>
  <w:style w:type="character" w:customStyle="1" w:styleId="Char1">
    <w:name w:val="日期 Char"/>
    <w:basedOn w:val="a0"/>
    <w:link w:val="a7"/>
    <w:rsid w:val="00D13D76"/>
    <w:rPr>
      <w:rFonts w:ascii="Times New Roman" w:hAnsi="Times New Roman"/>
      <w:kern w:val="2"/>
      <w:sz w:val="28"/>
    </w:rPr>
  </w:style>
  <w:style w:type="paragraph" w:styleId="a8">
    <w:name w:val="Title"/>
    <w:basedOn w:val="a"/>
    <w:next w:val="a"/>
    <w:link w:val="Char2"/>
    <w:uiPriority w:val="10"/>
    <w:qFormat/>
    <w:locked/>
    <w:rsid w:val="00240A84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240A84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170</Words>
  <Characters>972</Characters>
  <Application>Microsoft Office Word</Application>
  <DocSecurity>0</DocSecurity>
  <Lines>8</Lines>
  <Paragraphs>2</Paragraphs>
  <ScaleCrop>false</ScaleCrop>
  <Company>Lenovo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徐晓丽(2013097)</dc:creator>
  <cp:lastModifiedBy>颜进(1990022)</cp:lastModifiedBy>
  <cp:revision>25</cp:revision>
  <cp:lastPrinted>2014-04-22T00:34:00Z</cp:lastPrinted>
  <dcterms:created xsi:type="dcterms:W3CDTF">2014-04-21T09:21:00Z</dcterms:created>
  <dcterms:modified xsi:type="dcterms:W3CDTF">2016-09-26T02:53:00Z</dcterms:modified>
</cp:coreProperties>
</file>